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9C1" w:rsidRDefault="00846AC7" w:rsidP="00846AC7">
      <w:pPr>
        <w:jc w:val="center"/>
        <w:rPr>
          <w:rFonts w:ascii="Book Antiqua" w:hAnsi="Book Antiqua"/>
          <w:b/>
          <w:sz w:val="28"/>
          <w:szCs w:val="28"/>
          <w:u w:val="single"/>
        </w:rPr>
      </w:pPr>
      <w:r>
        <w:rPr>
          <w:rFonts w:ascii="Book Antiqua" w:hAnsi="Book Antiqua"/>
          <w:b/>
          <w:sz w:val="28"/>
          <w:szCs w:val="28"/>
          <w:u w:val="single"/>
        </w:rPr>
        <w:t>Source Comparison</w:t>
      </w:r>
    </w:p>
    <w:p w:rsidR="00846AC7" w:rsidRDefault="00846AC7" w:rsidP="00846AC7">
      <w:pPr>
        <w:jc w:val="center"/>
        <w:rPr>
          <w:rFonts w:ascii="Book Antiqua" w:hAnsi="Book Antiq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92"/>
        <w:gridCol w:w="3192"/>
        <w:gridCol w:w="3192"/>
      </w:tblGrid>
      <w:tr w:rsidR="00846AC7" w:rsidRPr="0004548F" w:rsidTr="0004548F">
        <w:tc>
          <w:tcPr>
            <w:tcW w:w="3192" w:type="dxa"/>
          </w:tcPr>
          <w:p w:rsidR="00846AC7" w:rsidRPr="0004548F" w:rsidRDefault="00846AC7" w:rsidP="00846AC7">
            <w:pPr>
              <w:rPr>
                <w:rFonts w:ascii="Book Antiqua" w:hAnsi="Book Antiqua"/>
                <w:b/>
              </w:rPr>
            </w:pPr>
            <w:r w:rsidRPr="0004548F">
              <w:rPr>
                <w:rFonts w:ascii="Book Antiqua" w:hAnsi="Book Antiqua"/>
                <w:b/>
              </w:rPr>
              <w:t>SOURCE:</w:t>
            </w:r>
          </w:p>
        </w:tc>
        <w:tc>
          <w:tcPr>
            <w:tcW w:w="3192" w:type="dxa"/>
          </w:tcPr>
          <w:p w:rsidR="00846AC7" w:rsidRPr="0004548F" w:rsidRDefault="00846AC7" w:rsidP="00846AC7">
            <w:pPr>
              <w:rPr>
                <w:rFonts w:ascii="Book Antiqua" w:hAnsi="Book Antiqua"/>
                <w:b/>
              </w:rPr>
            </w:pPr>
            <w:r w:rsidRPr="0004548F">
              <w:rPr>
                <w:rFonts w:ascii="Book Antiqua" w:hAnsi="Book Antiqua"/>
                <w:b/>
              </w:rPr>
              <w:t>SOURCE:</w:t>
            </w:r>
          </w:p>
        </w:tc>
        <w:tc>
          <w:tcPr>
            <w:tcW w:w="3192" w:type="dxa"/>
          </w:tcPr>
          <w:p w:rsidR="00846AC7" w:rsidRPr="0004548F" w:rsidRDefault="00846AC7" w:rsidP="00846AC7">
            <w:pPr>
              <w:rPr>
                <w:rFonts w:ascii="Book Antiqua" w:hAnsi="Book Antiqua"/>
                <w:b/>
              </w:rPr>
            </w:pPr>
            <w:r w:rsidRPr="0004548F">
              <w:rPr>
                <w:rFonts w:ascii="Book Antiqua" w:hAnsi="Book Antiqua"/>
                <w:b/>
              </w:rPr>
              <w:t>SOURCE:</w:t>
            </w:r>
          </w:p>
          <w:p w:rsidR="00846AC7" w:rsidRPr="0004548F" w:rsidRDefault="00846AC7" w:rsidP="00846AC7">
            <w:pPr>
              <w:rPr>
                <w:rFonts w:ascii="Book Antiqua" w:hAnsi="Book Antiqua"/>
                <w:b/>
              </w:rPr>
            </w:pPr>
          </w:p>
          <w:p w:rsidR="00846AC7" w:rsidRPr="0004548F" w:rsidRDefault="00846AC7" w:rsidP="00846AC7">
            <w:pPr>
              <w:rPr>
                <w:rFonts w:ascii="Book Antiqua" w:hAnsi="Book Antiqua"/>
                <w:b/>
              </w:rPr>
            </w:pPr>
          </w:p>
        </w:tc>
      </w:tr>
      <w:tr w:rsidR="00846AC7" w:rsidRPr="0004548F" w:rsidTr="0004548F">
        <w:tc>
          <w:tcPr>
            <w:tcW w:w="3192" w:type="dxa"/>
          </w:tcPr>
          <w:p w:rsidR="00846AC7" w:rsidRPr="0004548F" w:rsidRDefault="00846AC7" w:rsidP="00846AC7">
            <w:pPr>
              <w:rPr>
                <w:rFonts w:ascii="Book Antiqua" w:hAnsi="Book Antiqua"/>
                <w:i/>
                <w:sz w:val="20"/>
                <w:szCs w:val="20"/>
              </w:rPr>
            </w:pPr>
            <w:r w:rsidRPr="0004548F">
              <w:rPr>
                <w:rFonts w:ascii="Book Antiqua" w:hAnsi="Book Antiqua"/>
                <w:b/>
              </w:rPr>
              <w:t xml:space="preserve">Viewpoint: </w:t>
            </w:r>
            <w:r w:rsidRPr="0004548F">
              <w:rPr>
                <w:rFonts w:ascii="Book Antiqua" w:hAnsi="Book Antiqua"/>
                <w:i/>
                <w:sz w:val="20"/>
                <w:szCs w:val="20"/>
              </w:rPr>
              <w:t>What is the perspective of the author or publisher?</w:t>
            </w:r>
          </w:p>
        </w:tc>
        <w:tc>
          <w:tcPr>
            <w:tcW w:w="3192" w:type="dxa"/>
          </w:tcPr>
          <w:p w:rsidR="00846AC7" w:rsidRPr="0004548F" w:rsidRDefault="00846AC7" w:rsidP="00846AC7">
            <w:pPr>
              <w:rPr>
                <w:rFonts w:ascii="Book Antiqua" w:hAnsi="Book Antiqua"/>
                <w:b/>
              </w:rPr>
            </w:pPr>
            <w:r w:rsidRPr="0004548F">
              <w:rPr>
                <w:rFonts w:ascii="Book Antiqua" w:hAnsi="Book Antiqua"/>
                <w:b/>
              </w:rPr>
              <w:t xml:space="preserve">Viewpoint: </w:t>
            </w:r>
            <w:r w:rsidRPr="0004548F">
              <w:rPr>
                <w:rFonts w:ascii="Book Antiqua" w:hAnsi="Book Antiqua"/>
                <w:i/>
                <w:sz w:val="20"/>
                <w:szCs w:val="20"/>
              </w:rPr>
              <w:t>What is the perspective of the author or publisher?</w:t>
            </w:r>
          </w:p>
        </w:tc>
        <w:tc>
          <w:tcPr>
            <w:tcW w:w="3192" w:type="dxa"/>
          </w:tcPr>
          <w:p w:rsidR="00846AC7" w:rsidRPr="0004548F" w:rsidRDefault="00846AC7" w:rsidP="00846AC7">
            <w:pPr>
              <w:rPr>
                <w:rFonts w:ascii="Book Antiqua" w:hAnsi="Book Antiqua"/>
                <w:b/>
              </w:rPr>
            </w:pPr>
            <w:r w:rsidRPr="0004548F">
              <w:rPr>
                <w:rFonts w:ascii="Book Antiqua" w:hAnsi="Book Antiqua"/>
                <w:b/>
              </w:rPr>
              <w:t xml:space="preserve">Viewpoint: </w:t>
            </w:r>
            <w:r w:rsidRPr="0004548F">
              <w:rPr>
                <w:rFonts w:ascii="Book Antiqua" w:hAnsi="Book Antiqua"/>
                <w:i/>
                <w:sz w:val="20"/>
                <w:szCs w:val="20"/>
              </w:rPr>
              <w:t>What is the perspective of the author or publisher?</w:t>
            </w:r>
          </w:p>
          <w:p w:rsidR="00846AC7" w:rsidRPr="0004548F" w:rsidRDefault="00846AC7" w:rsidP="00846AC7">
            <w:pPr>
              <w:rPr>
                <w:rFonts w:ascii="Book Antiqua" w:hAnsi="Book Antiqua"/>
                <w:b/>
              </w:rPr>
            </w:pPr>
          </w:p>
          <w:p w:rsidR="00846AC7" w:rsidRPr="0004548F" w:rsidRDefault="00846AC7" w:rsidP="00846AC7">
            <w:pPr>
              <w:rPr>
                <w:rFonts w:ascii="Book Antiqua" w:hAnsi="Book Antiqua"/>
                <w:b/>
              </w:rPr>
            </w:pPr>
          </w:p>
          <w:p w:rsidR="00846AC7" w:rsidRPr="0004548F" w:rsidRDefault="00846AC7" w:rsidP="00846AC7">
            <w:pPr>
              <w:rPr>
                <w:rFonts w:ascii="Book Antiqua" w:hAnsi="Book Antiqua"/>
                <w:b/>
              </w:rPr>
            </w:pPr>
          </w:p>
          <w:p w:rsidR="0004548F" w:rsidRPr="0004548F" w:rsidRDefault="0004548F" w:rsidP="00846AC7">
            <w:pPr>
              <w:rPr>
                <w:rFonts w:ascii="Book Antiqua" w:hAnsi="Book Antiqua"/>
                <w:b/>
              </w:rPr>
            </w:pPr>
          </w:p>
          <w:p w:rsidR="00846AC7" w:rsidRPr="0004548F" w:rsidRDefault="00846AC7" w:rsidP="00846AC7">
            <w:pPr>
              <w:rPr>
                <w:rFonts w:ascii="Book Antiqua" w:hAnsi="Book Antiqua"/>
                <w:b/>
              </w:rPr>
            </w:pPr>
          </w:p>
        </w:tc>
      </w:tr>
      <w:tr w:rsidR="00846AC7" w:rsidRPr="0004548F" w:rsidTr="0004548F">
        <w:tc>
          <w:tcPr>
            <w:tcW w:w="3192" w:type="dxa"/>
          </w:tcPr>
          <w:p w:rsidR="00846AC7" w:rsidRPr="0004548F" w:rsidRDefault="00846AC7" w:rsidP="00846AC7">
            <w:pPr>
              <w:rPr>
                <w:rFonts w:ascii="Book Antiqua" w:hAnsi="Book Antiqua"/>
                <w:i/>
                <w:sz w:val="20"/>
                <w:szCs w:val="20"/>
              </w:rPr>
            </w:pPr>
            <w:r w:rsidRPr="0004548F">
              <w:rPr>
                <w:rFonts w:ascii="Book Antiqua" w:hAnsi="Book Antiqua"/>
                <w:b/>
              </w:rPr>
              <w:t xml:space="preserve">Authority: </w:t>
            </w:r>
            <w:r w:rsidRPr="0004548F">
              <w:rPr>
                <w:rFonts w:ascii="Book Antiqua" w:hAnsi="Book Antiqua"/>
                <w:i/>
                <w:sz w:val="20"/>
                <w:szCs w:val="20"/>
              </w:rPr>
              <w:t>Why can we believe this source?</w:t>
            </w:r>
          </w:p>
        </w:tc>
        <w:tc>
          <w:tcPr>
            <w:tcW w:w="3192" w:type="dxa"/>
          </w:tcPr>
          <w:p w:rsidR="00846AC7" w:rsidRPr="0004548F" w:rsidRDefault="00846AC7" w:rsidP="00846AC7">
            <w:pPr>
              <w:rPr>
                <w:rFonts w:ascii="Book Antiqua" w:hAnsi="Book Antiqua"/>
                <w:b/>
              </w:rPr>
            </w:pPr>
            <w:r w:rsidRPr="0004548F">
              <w:rPr>
                <w:rFonts w:ascii="Book Antiqua" w:hAnsi="Book Antiqua"/>
                <w:b/>
              </w:rPr>
              <w:t xml:space="preserve">Authority: </w:t>
            </w:r>
            <w:r w:rsidRPr="0004548F">
              <w:rPr>
                <w:rFonts w:ascii="Book Antiqua" w:hAnsi="Book Antiqua"/>
                <w:i/>
                <w:sz w:val="20"/>
                <w:szCs w:val="20"/>
              </w:rPr>
              <w:t>Why can we believe this source?</w:t>
            </w:r>
          </w:p>
        </w:tc>
        <w:tc>
          <w:tcPr>
            <w:tcW w:w="3192" w:type="dxa"/>
          </w:tcPr>
          <w:p w:rsidR="00846AC7" w:rsidRPr="0004548F" w:rsidRDefault="00846AC7" w:rsidP="00846AC7">
            <w:pPr>
              <w:rPr>
                <w:rFonts w:ascii="Book Antiqua" w:hAnsi="Book Antiqua"/>
                <w:b/>
              </w:rPr>
            </w:pPr>
            <w:r w:rsidRPr="0004548F">
              <w:rPr>
                <w:rFonts w:ascii="Book Antiqua" w:hAnsi="Book Antiqua"/>
                <w:b/>
              </w:rPr>
              <w:t xml:space="preserve">Authority: </w:t>
            </w:r>
            <w:r w:rsidRPr="0004548F">
              <w:rPr>
                <w:rFonts w:ascii="Book Antiqua" w:hAnsi="Book Antiqua"/>
                <w:i/>
                <w:sz w:val="20"/>
                <w:szCs w:val="20"/>
              </w:rPr>
              <w:t>Why can we believe this source?</w:t>
            </w:r>
          </w:p>
          <w:p w:rsidR="00846AC7" w:rsidRPr="0004548F" w:rsidRDefault="00846AC7" w:rsidP="00846AC7">
            <w:pPr>
              <w:rPr>
                <w:rFonts w:ascii="Book Antiqua" w:hAnsi="Book Antiqua"/>
                <w:b/>
              </w:rPr>
            </w:pPr>
          </w:p>
          <w:p w:rsidR="00846AC7" w:rsidRPr="0004548F" w:rsidRDefault="00846AC7" w:rsidP="00846AC7">
            <w:pPr>
              <w:rPr>
                <w:rFonts w:ascii="Book Antiqua" w:hAnsi="Book Antiqua"/>
                <w:b/>
              </w:rPr>
            </w:pPr>
          </w:p>
          <w:p w:rsidR="00846AC7" w:rsidRPr="0004548F" w:rsidRDefault="00846AC7" w:rsidP="00846AC7">
            <w:pPr>
              <w:rPr>
                <w:rFonts w:ascii="Book Antiqua" w:hAnsi="Book Antiqua"/>
                <w:b/>
              </w:rPr>
            </w:pPr>
          </w:p>
          <w:p w:rsidR="0004548F" w:rsidRPr="0004548F" w:rsidRDefault="0004548F" w:rsidP="00846AC7">
            <w:pPr>
              <w:rPr>
                <w:rFonts w:ascii="Book Antiqua" w:hAnsi="Book Antiqua"/>
                <w:b/>
              </w:rPr>
            </w:pPr>
          </w:p>
          <w:p w:rsidR="00846AC7" w:rsidRPr="0004548F" w:rsidRDefault="00846AC7" w:rsidP="00846AC7">
            <w:pPr>
              <w:rPr>
                <w:rFonts w:ascii="Book Antiqua" w:hAnsi="Book Antiqua"/>
                <w:b/>
              </w:rPr>
            </w:pPr>
          </w:p>
        </w:tc>
      </w:tr>
      <w:tr w:rsidR="00846AC7" w:rsidRPr="0004548F" w:rsidTr="0004548F">
        <w:tc>
          <w:tcPr>
            <w:tcW w:w="3192" w:type="dxa"/>
          </w:tcPr>
          <w:p w:rsidR="00846AC7" w:rsidRPr="0004548F" w:rsidRDefault="00846AC7" w:rsidP="00846AC7">
            <w:pPr>
              <w:rPr>
                <w:rFonts w:ascii="Book Antiqua" w:hAnsi="Book Antiqua"/>
                <w:i/>
                <w:sz w:val="20"/>
                <w:szCs w:val="20"/>
              </w:rPr>
            </w:pPr>
            <w:r w:rsidRPr="0004548F">
              <w:rPr>
                <w:rFonts w:ascii="Book Antiqua" w:hAnsi="Book Antiqua"/>
                <w:b/>
              </w:rPr>
              <w:t xml:space="preserve">Accuracy: </w:t>
            </w:r>
            <w:r w:rsidRPr="0004548F">
              <w:rPr>
                <w:rFonts w:ascii="Book Antiqua" w:hAnsi="Book Antiqua"/>
                <w:i/>
                <w:sz w:val="20"/>
                <w:szCs w:val="20"/>
              </w:rPr>
              <w:t>How up-to-date and accurate is the source?</w:t>
            </w:r>
          </w:p>
        </w:tc>
        <w:tc>
          <w:tcPr>
            <w:tcW w:w="3192" w:type="dxa"/>
          </w:tcPr>
          <w:p w:rsidR="00846AC7" w:rsidRPr="0004548F" w:rsidRDefault="00846AC7" w:rsidP="00846AC7">
            <w:pPr>
              <w:rPr>
                <w:rFonts w:ascii="Book Antiqua" w:hAnsi="Book Antiqua"/>
                <w:b/>
              </w:rPr>
            </w:pPr>
            <w:r w:rsidRPr="0004548F">
              <w:rPr>
                <w:rFonts w:ascii="Book Antiqua" w:hAnsi="Book Antiqua"/>
                <w:b/>
              </w:rPr>
              <w:t xml:space="preserve">Accuracy: </w:t>
            </w:r>
            <w:r w:rsidRPr="0004548F">
              <w:rPr>
                <w:rFonts w:ascii="Book Antiqua" w:hAnsi="Book Antiqua"/>
                <w:i/>
                <w:sz w:val="20"/>
                <w:szCs w:val="20"/>
              </w:rPr>
              <w:t>How up-to-date and accurate is the source?</w:t>
            </w:r>
          </w:p>
        </w:tc>
        <w:tc>
          <w:tcPr>
            <w:tcW w:w="3192" w:type="dxa"/>
          </w:tcPr>
          <w:p w:rsidR="00846AC7" w:rsidRPr="0004548F" w:rsidRDefault="00846AC7" w:rsidP="00846AC7">
            <w:pPr>
              <w:rPr>
                <w:rFonts w:ascii="Book Antiqua" w:hAnsi="Book Antiqua"/>
                <w:b/>
              </w:rPr>
            </w:pPr>
            <w:r w:rsidRPr="0004548F">
              <w:rPr>
                <w:rFonts w:ascii="Book Antiqua" w:hAnsi="Book Antiqua"/>
                <w:b/>
              </w:rPr>
              <w:t xml:space="preserve">Accuracy: </w:t>
            </w:r>
            <w:r w:rsidRPr="0004548F">
              <w:rPr>
                <w:rFonts w:ascii="Book Antiqua" w:hAnsi="Book Antiqua"/>
                <w:i/>
                <w:sz w:val="20"/>
                <w:szCs w:val="20"/>
              </w:rPr>
              <w:t>How up-to-date and accurate is the source?</w:t>
            </w:r>
          </w:p>
          <w:p w:rsidR="00846AC7" w:rsidRPr="0004548F" w:rsidRDefault="00846AC7" w:rsidP="00846AC7">
            <w:pPr>
              <w:rPr>
                <w:rFonts w:ascii="Book Antiqua" w:hAnsi="Book Antiqua"/>
                <w:b/>
              </w:rPr>
            </w:pPr>
          </w:p>
          <w:p w:rsidR="00846AC7" w:rsidRPr="0004548F" w:rsidRDefault="00846AC7" w:rsidP="00846AC7">
            <w:pPr>
              <w:rPr>
                <w:rFonts w:ascii="Book Antiqua" w:hAnsi="Book Antiqua"/>
                <w:b/>
              </w:rPr>
            </w:pPr>
          </w:p>
          <w:p w:rsidR="0004548F" w:rsidRPr="0004548F" w:rsidRDefault="0004548F" w:rsidP="00846AC7">
            <w:pPr>
              <w:rPr>
                <w:rFonts w:ascii="Book Antiqua" w:hAnsi="Book Antiqua"/>
                <w:b/>
              </w:rPr>
            </w:pPr>
          </w:p>
          <w:p w:rsidR="00846AC7" w:rsidRPr="0004548F" w:rsidRDefault="00846AC7" w:rsidP="00846AC7">
            <w:pPr>
              <w:rPr>
                <w:rFonts w:ascii="Book Antiqua" w:hAnsi="Book Antiqua"/>
                <w:b/>
              </w:rPr>
            </w:pPr>
          </w:p>
          <w:p w:rsidR="00846AC7" w:rsidRPr="0004548F" w:rsidRDefault="00846AC7" w:rsidP="00846AC7">
            <w:pPr>
              <w:rPr>
                <w:rFonts w:ascii="Book Antiqua" w:hAnsi="Book Antiqua"/>
                <w:b/>
              </w:rPr>
            </w:pPr>
          </w:p>
        </w:tc>
      </w:tr>
      <w:tr w:rsidR="00846AC7" w:rsidRPr="0004548F" w:rsidTr="0004548F">
        <w:tc>
          <w:tcPr>
            <w:tcW w:w="3192" w:type="dxa"/>
          </w:tcPr>
          <w:p w:rsidR="00846AC7" w:rsidRPr="0004548F" w:rsidRDefault="00846AC7" w:rsidP="00846AC7">
            <w:pPr>
              <w:rPr>
                <w:rFonts w:ascii="Book Antiqua" w:hAnsi="Book Antiqua"/>
                <w:i/>
                <w:sz w:val="20"/>
                <w:szCs w:val="20"/>
              </w:rPr>
            </w:pPr>
            <w:r w:rsidRPr="0004548F">
              <w:rPr>
                <w:rFonts w:ascii="Book Antiqua" w:hAnsi="Book Antiqua"/>
                <w:b/>
              </w:rPr>
              <w:t xml:space="preserve">Reliability: </w:t>
            </w:r>
            <w:r w:rsidRPr="0004548F">
              <w:rPr>
                <w:rFonts w:ascii="Book Antiqua" w:hAnsi="Book Antiqua"/>
                <w:i/>
                <w:sz w:val="20"/>
                <w:szCs w:val="20"/>
              </w:rPr>
              <w:t>Can this source be relied upon to present high-quality information on all topics and every time?</w:t>
            </w:r>
          </w:p>
          <w:p w:rsidR="00846AC7" w:rsidRPr="0004548F" w:rsidRDefault="00846AC7" w:rsidP="00846AC7">
            <w:pPr>
              <w:rPr>
                <w:rFonts w:ascii="Book Antiqua" w:hAnsi="Book Antiqua"/>
                <w:i/>
                <w:sz w:val="20"/>
                <w:szCs w:val="20"/>
              </w:rPr>
            </w:pPr>
          </w:p>
        </w:tc>
        <w:tc>
          <w:tcPr>
            <w:tcW w:w="3192" w:type="dxa"/>
          </w:tcPr>
          <w:p w:rsidR="00846AC7" w:rsidRPr="0004548F" w:rsidRDefault="00846AC7" w:rsidP="00846AC7">
            <w:pPr>
              <w:rPr>
                <w:rFonts w:ascii="Book Antiqua" w:hAnsi="Book Antiqua"/>
                <w:i/>
                <w:sz w:val="20"/>
                <w:szCs w:val="20"/>
              </w:rPr>
            </w:pPr>
            <w:r w:rsidRPr="0004548F">
              <w:rPr>
                <w:rFonts w:ascii="Book Antiqua" w:hAnsi="Book Antiqua"/>
                <w:b/>
              </w:rPr>
              <w:t xml:space="preserve">Reliability: </w:t>
            </w:r>
            <w:r w:rsidRPr="0004548F">
              <w:rPr>
                <w:rFonts w:ascii="Book Antiqua" w:hAnsi="Book Antiqua"/>
                <w:i/>
                <w:sz w:val="20"/>
                <w:szCs w:val="20"/>
              </w:rPr>
              <w:t>Can this source be relied upon to present high-quality information on all topics and every time?</w:t>
            </w:r>
          </w:p>
          <w:p w:rsidR="00846AC7" w:rsidRPr="0004548F" w:rsidRDefault="00846AC7" w:rsidP="00846AC7">
            <w:pPr>
              <w:rPr>
                <w:rFonts w:ascii="Book Antiqua" w:hAnsi="Book Antiqua"/>
                <w:b/>
              </w:rPr>
            </w:pPr>
          </w:p>
        </w:tc>
        <w:tc>
          <w:tcPr>
            <w:tcW w:w="3192" w:type="dxa"/>
          </w:tcPr>
          <w:p w:rsidR="00846AC7" w:rsidRPr="0004548F" w:rsidRDefault="00846AC7" w:rsidP="00846AC7">
            <w:pPr>
              <w:rPr>
                <w:rFonts w:ascii="Book Antiqua" w:hAnsi="Book Antiqua"/>
                <w:i/>
                <w:sz w:val="20"/>
                <w:szCs w:val="20"/>
              </w:rPr>
            </w:pPr>
            <w:r w:rsidRPr="0004548F">
              <w:rPr>
                <w:rFonts w:ascii="Book Antiqua" w:hAnsi="Book Antiqua"/>
                <w:b/>
              </w:rPr>
              <w:t xml:space="preserve">Reliability: </w:t>
            </w:r>
            <w:r w:rsidRPr="0004548F">
              <w:rPr>
                <w:rFonts w:ascii="Book Antiqua" w:hAnsi="Book Antiqua"/>
                <w:i/>
                <w:sz w:val="20"/>
                <w:szCs w:val="20"/>
              </w:rPr>
              <w:t>Can this source be relied upon to present high-quality information on all topics and every time?</w:t>
            </w:r>
          </w:p>
          <w:p w:rsidR="00846AC7" w:rsidRPr="0004548F" w:rsidRDefault="00846AC7" w:rsidP="00846AC7">
            <w:pPr>
              <w:rPr>
                <w:rFonts w:ascii="Book Antiqua" w:hAnsi="Book Antiqua"/>
                <w:b/>
              </w:rPr>
            </w:pPr>
          </w:p>
          <w:p w:rsidR="00846AC7" w:rsidRPr="0004548F" w:rsidRDefault="00846AC7" w:rsidP="00846AC7">
            <w:pPr>
              <w:rPr>
                <w:rFonts w:ascii="Book Antiqua" w:hAnsi="Book Antiqua"/>
                <w:b/>
              </w:rPr>
            </w:pPr>
          </w:p>
          <w:p w:rsidR="0004548F" w:rsidRPr="0004548F" w:rsidRDefault="0004548F" w:rsidP="00846AC7">
            <w:pPr>
              <w:rPr>
                <w:rFonts w:ascii="Book Antiqua" w:hAnsi="Book Antiqua"/>
                <w:b/>
              </w:rPr>
            </w:pPr>
          </w:p>
          <w:p w:rsidR="00846AC7" w:rsidRPr="0004548F" w:rsidRDefault="00846AC7" w:rsidP="00846AC7">
            <w:pPr>
              <w:rPr>
                <w:rFonts w:ascii="Book Antiqua" w:hAnsi="Book Antiqua"/>
                <w:b/>
              </w:rPr>
            </w:pPr>
          </w:p>
          <w:p w:rsidR="00846AC7" w:rsidRPr="0004548F" w:rsidRDefault="00846AC7" w:rsidP="00846AC7">
            <w:pPr>
              <w:rPr>
                <w:rFonts w:ascii="Book Antiqua" w:hAnsi="Book Antiqua"/>
                <w:b/>
              </w:rPr>
            </w:pPr>
          </w:p>
          <w:p w:rsidR="00846AC7" w:rsidRPr="0004548F" w:rsidRDefault="00846AC7" w:rsidP="00846AC7">
            <w:pPr>
              <w:rPr>
                <w:rFonts w:ascii="Book Antiqua" w:hAnsi="Book Antiqua"/>
                <w:b/>
              </w:rPr>
            </w:pPr>
          </w:p>
        </w:tc>
      </w:tr>
      <w:tr w:rsidR="00846AC7" w:rsidRPr="0004548F" w:rsidTr="0004548F">
        <w:tc>
          <w:tcPr>
            <w:tcW w:w="3192" w:type="dxa"/>
          </w:tcPr>
          <w:p w:rsidR="00846AC7" w:rsidRPr="0004548F" w:rsidRDefault="00846AC7" w:rsidP="00846AC7">
            <w:pPr>
              <w:rPr>
                <w:rFonts w:ascii="Book Antiqua" w:hAnsi="Book Antiqua"/>
                <w:i/>
                <w:sz w:val="20"/>
                <w:szCs w:val="20"/>
              </w:rPr>
            </w:pPr>
            <w:r w:rsidRPr="0004548F">
              <w:rPr>
                <w:rFonts w:ascii="Book Antiqua" w:hAnsi="Book Antiqua"/>
                <w:b/>
              </w:rPr>
              <w:t xml:space="preserve">Notes: </w:t>
            </w:r>
            <w:r w:rsidRPr="0004548F">
              <w:rPr>
                <w:rFonts w:ascii="Book Antiqua" w:hAnsi="Book Antiqua"/>
                <w:i/>
                <w:sz w:val="20"/>
                <w:szCs w:val="20"/>
              </w:rPr>
              <w:t>What are special features about this source?</w:t>
            </w:r>
          </w:p>
        </w:tc>
        <w:tc>
          <w:tcPr>
            <w:tcW w:w="3192" w:type="dxa"/>
          </w:tcPr>
          <w:p w:rsidR="00846AC7" w:rsidRPr="0004548F" w:rsidRDefault="00846AC7" w:rsidP="00846AC7">
            <w:pPr>
              <w:rPr>
                <w:rFonts w:ascii="Book Antiqua" w:hAnsi="Book Antiqua"/>
                <w:b/>
              </w:rPr>
            </w:pPr>
            <w:r w:rsidRPr="0004548F">
              <w:rPr>
                <w:rFonts w:ascii="Book Antiqua" w:hAnsi="Book Antiqua"/>
                <w:b/>
              </w:rPr>
              <w:t xml:space="preserve">Notes: </w:t>
            </w:r>
            <w:r w:rsidRPr="0004548F">
              <w:rPr>
                <w:rFonts w:ascii="Book Antiqua" w:hAnsi="Book Antiqua"/>
                <w:i/>
                <w:sz w:val="20"/>
                <w:szCs w:val="20"/>
              </w:rPr>
              <w:t>What are special features about this source?</w:t>
            </w:r>
          </w:p>
        </w:tc>
        <w:tc>
          <w:tcPr>
            <w:tcW w:w="3192" w:type="dxa"/>
          </w:tcPr>
          <w:p w:rsidR="00846AC7" w:rsidRPr="0004548F" w:rsidRDefault="00846AC7" w:rsidP="00846AC7">
            <w:pPr>
              <w:rPr>
                <w:rFonts w:ascii="Book Antiqua" w:hAnsi="Book Antiqua"/>
                <w:b/>
              </w:rPr>
            </w:pPr>
            <w:r w:rsidRPr="0004548F">
              <w:rPr>
                <w:rFonts w:ascii="Book Antiqua" w:hAnsi="Book Antiqua"/>
                <w:b/>
              </w:rPr>
              <w:t xml:space="preserve">Notes: </w:t>
            </w:r>
            <w:r w:rsidRPr="0004548F">
              <w:rPr>
                <w:rFonts w:ascii="Book Antiqua" w:hAnsi="Book Antiqua"/>
                <w:i/>
                <w:sz w:val="20"/>
                <w:szCs w:val="20"/>
              </w:rPr>
              <w:t>What are special features about this source?</w:t>
            </w:r>
          </w:p>
          <w:p w:rsidR="00846AC7" w:rsidRPr="0004548F" w:rsidRDefault="00846AC7" w:rsidP="00846AC7">
            <w:pPr>
              <w:rPr>
                <w:rFonts w:ascii="Book Antiqua" w:hAnsi="Book Antiqua"/>
                <w:b/>
              </w:rPr>
            </w:pPr>
          </w:p>
          <w:p w:rsidR="00846AC7" w:rsidRPr="0004548F" w:rsidRDefault="00846AC7" w:rsidP="00846AC7">
            <w:pPr>
              <w:rPr>
                <w:rFonts w:ascii="Book Antiqua" w:hAnsi="Book Antiqua"/>
                <w:b/>
              </w:rPr>
            </w:pPr>
          </w:p>
          <w:p w:rsidR="0004548F" w:rsidRPr="0004548F" w:rsidRDefault="0004548F" w:rsidP="00846AC7">
            <w:pPr>
              <w:rPr>
                <w:rFonts w:ascii="Book Antiqua" w:hAnsi="Book Antiqua"/>
                <w:b/>
              </w:rPr>
            </w:pPr>
          </w:p>
          <w:p w:rsidR="00846AC7" w:rsidRPr="0004548F" w:rsidRDefault="00846AC7" w:rsidP="00846AC7">
            <w:pPr>
              <w:rPr>
                <w:rFonts w:ascii="Book Antiqua" w:hAnsi="Book Antiqua"/>
                <w:b/>
              </w:rPr>
            </w:pPr>
          </w:p>
          <w:p w:rsidR="0004548F" w:rsidRPr="0004548F" w:rsidRDefault="0004548F" w:rsidP="00846AC7">
            <w:pPr>
              <w:rPr>
                <w:rFonts w:ascii="Book Antiqua" w:hAnsi="Book Antiqua"/>
                <w:b/>
              </w:rPr>
            </w:pPr>
          </w:p>
          <w:p w:rsidR="00846AC7" w:rsidRPr="0004548F" w:rsidRDefault="00846AC7" w:rsidP="00846AC7">
            <w:pPr>
              <w:rPr>
                <w:rFonts w:ascii="Book Antiqua" w:hAnsi="Book Antiqua"/>
                <w:b/>
              </w:rPr>
            </w:pPr>
          </w:p>
          <w:p w:rsidR="0004548F" w:rsidRPr="0004548F" w:rsidRDefault="0004548F" w:rsidP="00846AC7">
            <w:pPr>
              <w:rPr>
                <w:rFonts w:ascii="Book Antiqua" w:hAnsi="Book Antiqua"/>
                <w:b/>
              </w:rPr>
            </w:pPr>
          </w:p>
        </w:tc>
      </w:tr>
    </w:tbl>
    <w:p w:rsidR="00846AC7" w:rsidRPr="00846AC7" w:rsidRDefault="00846AC7" w:rsidP="00846AC7">
      <w:pPr>
        <w:rPr>
          <w:rFonts w:ascii="Book Antiqua" w:hAnsi="Book Antiqua"/>
        </w:rPr>
      </w:pPr>
    </w:p>
    <w:sectPr w:rsidR="00846AC7" w:rsidRPr="00846AC7" w:rsidSect="0004548F">
      <w:headerReference w:type="default" r:id="rId6"/>
      <w:footerReference w:type="default" r:id="rId7"/>
      <w:pgSz w:w="12240" w:h="15840"/>
      <w:pgMar w:top="1152" w:right="1440" w:bottom="1152" w:left="1440" w:header="576" w:footer="57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09B5" w:rsidRDefault="002B09B5" w:rsidP="00846AC7">
      <w:r>
        <w:separator/>
      </w:r>
    </w:p>
  </w:endnote>
  <w:endnote w:type="continuationSeparator" w:id="0">
    <w:p w:rsidR="002B09B5" w:rsidRDefault="002B09B5" w:rsidP="00846A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AC7" w:rsidRPr="0004548F" w:rsidRDefault="0004548F">
    <w:pPr>
      <w:pStyle w:val="Footer"/>
      <w:rPr>
        <w:rFonts w:ascii="Papyrus" w:hAnsi="Papyrus"/>
        <w:sz w:val="20"/>
        <w:szCs w:val="20"/>
      </w:rPr>
    </w:pPr>
    <w:r w:rsidRPr="0004548F">
      <w:rPr>
        <w:rFonts w:ascii="Papyrus" w:hAnsi="Papyrus"/>
        <w:sz w:val="20"/>
        <w:szCs w:val="20"/>
      </w:rPr>
      <w:t>New York City Information Skills Benchmarks</w:t>
    </w:r>
    <w:r w:rsidRPr="0004548F">
      <w:rPr>
        <w:rFonts w:ascii="Papyrus" w:hAnsi="Papyrus"/>
        <w:sz w:val="20"/>
        <w:szCs w:val="20"/>
      </w:rPr>
      <w:tab/>
    </w:r>
    <w:r w:rsidRPr="0004548F">
      <w:rPr>
        <w:rFonts w:ascii="Papyrus" w:hAnsi="Papyrus"/>
        <w:sz w:val="20"/>
        <w:szCs w:val="20"/>
      </w:rPr>
      <w:tab/>
      <w:t>11.2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09B5" w:rsidRDefault="002B09B5" w:rsidP="00846AC7">
      <w:r>
        <w:separator/>
      </w:r>
    </w:p>
  </w:footnote>
  <w:footnote w:type="continuationSeparator" w:id="0">
    <w:p w:rsidR="002B09B5" w:rsidRDefault="002B09B5" w:rsidP="00846A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AC7" w:rsidRPr="0004548F" w:rsidRDefault="0004548F">
    <w:pPr>
      <w:pStyle w:val="Header"/>
      <w:rPr>
        <w:rFonts w:ascii="Book Antiqua" w:hAnsi="Book Antiqua"/>
      </w:rPr>
    </w:pPr>
    <w:r w:rsidRPr="0004548F">
      <w:rPr>
        <w:rFonts w:ascii="Book Antiqua" w:hAnsi="Book Antiqua"/>
      </w:rPr>
      <w:t>Name_______________________________________________</w:t>
    </w:r>
    <w:proofErr w:type="gramStart"/>
    <w:r w:rsidRPr="0004548F">
      <w:rPr>
        <w:rFonts w:ascii="Book Antiqua" w:hAnsi="Book Antiqua"/>
      </w:rPr>
      <w:t>_  Class</w:t>
    </w:r>
    <w:proofErr w:type="gramEnd"/>
    <w:r w:rsidRPr="0004548F">
      <w:rPr>
        <w:rFonts w:ascii="Book Antiqua" w:hAnsi="Book Antiqua"/>
      </w:rPr>
      <w:t>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oNotTrackMoves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6AC7"/>
    <w:rsid w:val="0004548F"/>
    <w:rsid w:val="00087474"/>
    <w:rsid w:val="002B09B5"/>
    <w:rsid w:val="00485D5F"/>
    <w:rsid w:val="004C68C0"/>
    <w:rsid w:val="005D77C3"/>
    <w:rsid w:val="006E3ED6"/>
    <w:rsid w:val="00846AC7"/>
    <w:rsid w:val="008839C1"/>
    <w:rsid w:val="00936FED"/>
    <w:rsid w:val="00B40988"/>
    <w:rsid w:val="00C64903"/>
    <w:rsid w:val="00C919C2"/>
    <w:rsid w:val="00EF293F"/>
    <w:rsid w:val="00F26206"/>
    <w:rsid w:val="00FA0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93F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36FED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36FED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36FED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36FED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36FED"/>
    <w:pPr>
      <w:keepNext/>
      <w:keepLines/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36FED"/>
    <w:pPr>
      <w:keepNext/>
      <w:keepLines/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36FED"/>
    <w:pPr>
      <w:keepNext/>
      <w:keepLines/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36FED"/>
    <w:pPr>
      <w:keepNext/>
      <w:keepLines/>
      <w:spacing w:before="200"/>
      <w:outlineLvl w:val="7"/>
    </w:pPr>
    <w:rPr>
      <w:rFonts w:ascii="Cambria" w:eastAsia="Times New Roman" w:hAnsi="Cambria"/>
      <w:color w:val="4F81BD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36FED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6F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36FE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36FED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rsid w:val="00936FED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rsid w:val="00936FED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rsid w:val="00936FED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rsid w:val="00936FED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rsid w:val="00936FED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936FED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36FED"/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36FED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36FED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36FED"/>
    <w:pPr>
      <w:numPr>
        <w:ilvl w:val="1"/>
      </w:numPr>
    </w:pPr>
    <w:rPr>
      <w:rFonts w:ascii="Cambria" w:eastAsia="Times New Roman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936FED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936FED"/>
    <w:rPr>
      <w:b/>
      <w:bCs/>
    </w:rPr>
  </w:style>
  <w:style w:type="character" w:styleId="Emphasis">
    <w:name w:val="Emphasis"/>
    <w:basedOn w:val="DefaultParagraphFont"/>
    <w:uiPriority w:val="20"/>
    <w:qFormat/>
    <w:rsid w:val="00936FED"/>
    <w:rPr>
      <w:i/>
      <w:iCs/>
    </w:rPr>
  </w:style>
  <w:style w:type="paragraph" w:styleId="NoSpacing">
    <w:name w:val="No Spacing"/>
    <w:uiPriority w:val="1"/>
    <w:qFormat/>
    <w:rsid w:val="00936FED"/>
    <w:rPr>
      <w:sz w:val="24"/>
      <w:szCs w:val="24"/>
      <w:lang w:bidi="en-US"/>
    </w:rPr>
  </w:style>
  <w:style w:type="paragraph" w:styleId="ListParagraph">
    <w:name w:val="List Paragraph"/>
    <w:basedOn w:val="Normal"/>
    <w:uiPriority w:val="34"/>
    <w:qFormat/>
    <w:rsid w:val="00936FE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36FED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rsid w:val="00936FED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36FED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36FED"/>
    <w:rPr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19"/>
    <w:qFormat/>
    <w:rsid w:val="00936FED"/>
    <w:rPr>
      <w:i/>
      <w:iCs/>
      <w:color w:val="808080"/>
    </w:rPr>
  </w:style>
  <w:style w:type="character" w:styleId="IntenseEmphasis">
    <w:name w:val="Intense Emphasis"/>
    <w:basedOn w:val="DefaultParagraphFont"/>
    <w:uiPriority w:val="21"/>
    <w:qFormat/>
    <w:rsid w:val="00936FED"/>
    <w:rPr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31"/>
    <w:qFormat/>
    <w:rsid w:val="00936FED"/>
    <w:rPr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32"/>
    <w:qFormat/>
    <w:rsid w:val="00936FED"/>
    <w:rPr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936FED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36FED"/>
    <w:pPr>
      <w:outlineLvl w:val="9"/>
    </w:pPr>
  </w:style>
  <w:style w:type="table" w:styleId="TableGrid">
    <w:name w:val="Table Grid"/>
    <w:basedOn w:val="TableNormal"/>
    <w:uiPriority w:val="59"/>
    <w:rsid w:val="00846AC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46AC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46AC7"/>
  </w:style>
  <w:style w:type="paragraph" w:styleId="Footer">
    <w:name w:val="footer"/>
    <w:basedOn w:val="Normal"/>
    <w:link w:val="FooterChar"/>
    <w:uiPriority w:val="99"/>
    <w:semiHidden/>
    <w:unhideWhenUsed/>
    <w:rsid w:val="00846A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6AC7"/>
  </w:style>
  <w:style w:type="paragraph" w:styleId="BalloonText">
    <w:name w:val="Balloon Text"/>
    <w:basedOn w:val="Normal"/>
    <w:link w:val="BalloonTextChar"/>
    <w:uiPriority w:val="99"/>
    <w:semiHidden/>
    <w:unhideWhenUsed/>
    <w:rsid w:val="00F262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206"/>
    <w:rPr>
      <w:rFonts w:ascii="Tahoma" w:hAnsi="Tahoma" w:cs="Tahoma"/>
      <w:sz w:val="16"/>
      <w:szCs w:val="16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890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 Department of Education</Company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bstripling</dc:creator>
  <cp:lastModifiedBy>MKnopp</cp:lastModifiedBy>
  <cp:revision>2</cp:revision>
  <cp:lastPrinted>2012-02-12T17:46:00Z</cp:lastPrinted>
  <dcterms:created xsi:type="dcterms:W3CDTF">2012-02-12T17:47:00Z</dcterms:created>
  <dcterms:modified xsi:type="dcterms:W3CDTF">2012-02-12T17:47:00Z</dcterms:modified>
</cp:coreProperties>
</file>